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5ED871B4" w:rsidR="000743CD" w:rsidRPr="00DF4E59" w:rsidRDefault="00C570DF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</w:t>
      </w:r>
      <w:r w:rsidR="007F6C21">
        <w:rPr>
          <w:rFonts w:ascii="Arial" w:hAnsi="Arial" w:cs="Arial"/>
          <w:sz w:val="26"/>
          <w:szCs w:val="26"/>
        </w:rPr>
        <w:t>2</w:t>
      </w:r>
      <w:r w:rsidR="00061B7C" w:rsidRPr="00DF4E59">
        <w:rPr>
          <w:rFonts w:ascii="Arial" w:hAnsi="Arial" w:cs="Arial"/>
          <w:sz w:val="26"/>
          <w:szCs w:val="26"/>
        </w:rPr>
        <w:t xml:space="preserve">ª </w:t>
      </w:r>
      <w:r w:rsidR="00E95EAF" w:rsidRPr="00DF4E59">
        <w:rPr>
          <w:rFonts w:ascii="Arial" w:hAnsi="Arial" w:cs="Arial"/>
          <w:sz w:val="26"/>
          <w:szCs w:val="26"/>
        </w:rPr>
        <w:t xml:space="preserve">REUNIÃO </w:t>
      </w:r>
      <w:r w:rsidR="000743CD" w:rsidRPr="00DF4E59">
        <w:rPr>
          <w:rFonts w:ascii="Arial" w:hAnsi="Arial" w:cs="Arial"/>
          <w:sz w:val="26"/>
          <w:szCs w:val="26"/>
        </w:rPr>
        <w:t>ORDINÁRIA</w:t>
      </w:r>
      <w:r w:rsidR="00513257" w:rsidRPr="00DF4E59">
        <w:rPr>
          <w:rFonts w:ascii="Arial" w:hAnsi="Arial" w:cs="Arial"/>
          <w:sz w:val="26"/>
          <w:szCs w:val="26"/>
        </w:rPr>
        <w:t xml:space="preserve"> DO ANO 202</w:t>
      </w:r>
      <w:r>
        <w:rPr>
          <w:rFonts w:ascii="Arial" w:hAnsi="Arial" w:cs="Arial"/>
          <w:sz w:val="26"/>
          <w:szCs w:val="26"/>
        </w:rPr>
        <w:t>4</w:t>
      </w:r>
    </w:p>
    <w:p w14:paraId="6DA29BCD" w14:textId="77777777" w:rsidR="00176234" w:rsidRPr="00DF4E59" w:rsidRDefault="00176234" w:rsidP="00B33FE8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71E022EE" w:rsidR="007E5C8A" w:rsidRPr="008D151F" w:rsidRDefault="00F11327" w:rsidP="00E66303">
      <w:pPr>
        <w:jc w:val="both"/>
        <w:rPr>
          <w:rFonts w:ascii="Arial" w:hAnsi="Arial" w:cs="Arial"/>
          <w:sz w:val="26"/>
          <w:szCs w:val="26"/>
        </w:rPr>
      </w:pPr>
      <w:r w:rsidRPr="003E49B8">
        <w:rPr>
          <w:rFonts w:ascii="Arial" w:hAnsi="Arial" w:cs="Arial"/>
          <w:sz w:val="26"/>
          <w:szCs w:val="26"/>
        </w:rPr>
        <w:t xml:space="preserve">Ao </w:t>
      </w:r>
      <w:r w:rsidR="008D151F">
        <w:rPr>
          <w:rFonts w:ascii="Arial" w:hAnsi="Arial" w:cs="Arial"/>
          <w:sz w:val="26"/>
          <w:szCs w:val="26"/>
        </w:rPr>
        <w:t>dé</w:t>
      </w:r>
      <w:r w:rsidR="008A40B2">
        <w:rPr>
          <w:rFonts w:ascii="Arial" w:hAnsi="Arial" w:cs="Arial"/>
          <w:sz w:val="26"/>
          <w:szCs w:val="26"/>
        </w:rPr>
        <w:t>cimo nono</w:t>
      </w:r>
      <w:r w:rsidR="007752FB" w:rsidRPr="003E49B8">
        <w:rPr>
          <w:rFonts w:ascii="Arial" w:hAnsi="Arial" w:cs="Arial"/>
          <w:sz w:val="26"/>
          <w:szCs w:val="26"/>
        </w:rPr>
        <w:t xml:space="preserve"> dia </w:t>
      </w:r>
      <w:r w:rsidR="00770A8F" w:rsidRPr="003E49B8">
        <w:rPr>
          <w:rFonts w:ascii="Arial" w:hAnsi="Arial" w:cs="Arial"/>
          <w:sz w:val="26"/>
          <w:szCs w:val="26"/>
        </w:rPr>
        <w:t>do mês de</w:t>
      </w:r>
      <w:r w:rsidR="00CA278A" w:rsidRPr="003E49B8">
        <w:rPr>
          <w:rFonts w:ascii="Arial" w:hAnsi="Arial" w:cs="Arial"/>
          <w:sz w:val="26"/>
          <w:szCs w:val="26"/>
        </w:rPr>
        <w:t xml:space="preserve"> </w:t>
      </w:r>
      <w:r w:rsidR="00C570DF">
        <w:rPr>
          <w:rFonts w:ascii="Arial" w:hAnsi="Arial" w:cs="Arial"/>
          <w:sz w:val="26"/>
          <w:szCs w:val="26"/>
        </w:rPr>
        <w:t>fevereiro</w:t>
      </w:r>
      <w:r w:rsidR="00AA0D57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 xml:space="preserve">do </w:t>
      </w:r>
      <w:r w:rsidR="00770A8F" w:rsidRPr="00DF4E59">
        <w:rPr>
          <w:rFonts w:ascii="Arial" w:hAnsi="Arial" w:cs="Arial"/>
          <w:sz w:val="26"/>
          <w:szCs w:val="26"/>
        </w:rPr>
        <w:t xml:space="preserve">ano de </w:t>
      </w:r>
      <w:r w:rsidR="00443914" w:rsidRPr="00DF4E59">
        <w:rPr>
          <w:rFonts w:ascii="Arial" w:hAnsi="Arial" w:cs="Arial"/>
          <w:sz w:val="26"/>
          <w:szCs w:val="26"/>
        </w:rPr>
        <w:t>dois mil e vinte</w:t>
      </w:r>
      <w:r w:rsidR="007B0172" w:rsidRPr="00DF4E59">
        <w:rPr>
          <w:rFonts w:ascii="Arial" w:hAnsi="Arial" w:cs="Arial"/>
          <w:sz w:val="26"/>
          <w:szCs w:val="26"/>
        </w:rPr>
        <w:t xml:space="preserve"> e </w:t>
      </w:r>
      <w:r w:rsidR="00C570DF">
        <w:rPr>
          <w:rFonts w:ascii="Arial" w:hAnsi="Arial" w:cs="Arial"/>
          <w:sz w:val="26"/>
          <w:szCs w:val="26"/>
        </w:rPr>
        <w:t>quatro</w:t>
      </w:r>
      <w:r w:rsidR="00770A8F" w:rsidRPr="00DF4E59">
        <w:rPr>
          <w:rFonts w:ascii="Arial" w:hAnsi="Arial" w:cs="Arial"/>
          <w:sz w:val="26"/>
          <w:szCs w:val="26"/>
        </w:rPr>
        <w:t xml:space="preserve">, às </w:t>
      </w:r>
      <w:r w:rsidR="00737114" w:rsidRPr="00DF4E59">
        <w:rPr>
          <w:rFonts w:ascii="Arial" w:hAnsi="Arial" w:cs="Arial"/>
          <w:sz w:val="26"/>
          <w:szCs w:val="26"/>
        </w:rPr>
        <w:t>19</w:t>
      </w:r>
      <w:r w:rsidR="00770A8F" w:rsidRPr="00DF4E59">
        <w:rPr>
          <w:rFonts w:ascii="Arial" w:hAnsi="Arial" w:cs="Arial"/>
          <w:sz w:val="26"/>
          <w:szCs w:val="26"/>
        </w:rPr>
        <w:t>:</w:t>
      </w:r>
      <w:r w:rsidR="009659BB" w:rsidRPr="00DF4E59">
        <w:rPr>
          <w:rFonts w:ascii="Arial" w:hAnsi="Arial" w:cs="Arial"/>
          <w:sz w:val="26"/>
          <w:szCs w:val="26"/>
        </w:rPr>
        <w:t>00</w:t>
      </w:r>
      <w:r w:rsidR="00770A8F" w:rsidRPr="00DF4E59">
        <w:rPr>
          <w:rFonts w:ascii="Arial" w:hAnsi="Arial" w:cs="Arial"/>
          <w:sz w:val="26"/>
          <w:szCs w:val="26"/>
        </w:rPr>
        <w:t>h</w:t>
      </w:r>
      <w:r w:rsidR="00CB1DDB" w:rsidRPr="00DF4E59">
        <w:rPr>
          <w:rFonts w:ascii="Arial" w:hAnsi="Arial" w:cs="Arial"/>
          <w:sz w:val="26"/>
          <w:szCs w:val="26"/>
        </w:rPr>
        <w:t>, “sob a proteção de Deus” e m</w:t>
      </w:r>
      <w:r w:rsidR="00E95EAF" w:rsidRPr="00DF4E59">
        <w:rPr>
          <w:rFonts w:ascii="Arial" w:hAnsi="Arial" w:cs="Arial"/>
          <w:sz w:val="26"/>
          <w:szCs w:val="26"/>
        </w:rPr>
        <w:t xml:space="preserve">ediante quórum regimental, 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. Presidente, </w:t>
      </w:r>
      <w:proofErr w:type="spellStart"/>
      <w:r w:rsidR="00936B7B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936B7B" w:rsidRPr="0071696D">
        <w:rPr>
          <w:rFonts w:ascii="Arial" w:hAnsi="Arial" w:cs="Arial"/>
          <w:sz w:val="26"/>
          <w:szCs w:val="26"/>
        </w:rPr>
        <w:t xml:space="preserve"> Domingues da Silva</w:t>
      </w:r>
      <w:r w:rsidR="00936B7B" w:rsidRPr="00DF4E59">
        <w:rPr>
          <w:rFonts w:ascii="Arial" w:hAnsi="Arial" w:cs="Arial"/>
          <w:sz w:val="26"/>
          <w:szCs w:val="26"/>
        </w:rPr>
        <w:t xml:space="preserve"> declarou aberta a sessão. Presentes os Senhores Vereadores: Ana Tereza Beraldo, </w:t>
      </w:r>
      <w:proofErr w:type="spellStart"/>
      <w:r w:rsidR="00936B7B" w:rsidRPr="00DF4E59">
        <w:rPr>
          <w:rFonts w:ascii="Arial" w:hAnsi="Arial" w:cs="Arial"/>
          <w:sz w:val="26"/>
          <w:szCs w:val="26"/>
        </w:rPr>
        <w:t>Degiane</w:t>
      </w:r>
      <w:proofErr w:type="spellEnd"/>
      <w:r w:rsidR="00936B7B" w:rsidRPr="00DF4E59">
        <w:rPr>
          <w:rFonts w:ascii="Arial" w:hAnsi="Arial" w:cs="Arial"/>
          <w:sz w:val="26"/>
          <w:szCs w:val="26"/>
        </w:rPr>
        <w:t xml:space="preserve"> Domingues da Silva, Francisco de Assis Mendes, João Guilherme Carvalho da Silva, Osmar Benedito dos Reis, Mauri </w:t>
      </w:r>
      <w:proofErr w:type="spellStart"/>
      <w:r w:rsidR="00936B7B" w:rsidRPr="00DF4E59">
        <w:rPr>
          <w:rFonts w:ascii="Arial" w:hAnsi="Arial" w:cs="Arial"/>
          <w:sz w:val="26"/>
          <w:szCs w:val="26"/>
        </w:rPr>
        <w:t>Cassemiro</w:t>
      </w:r>
      <w:proofErr w:type="spellEnd"/>
      <w:r w:rsidR="00936B7B" w:rsidRPr="00DF4E59">
        <w:rPr>
          <w:rFonts w:ascii="Arial" w:hAnsi="Arial" w:cs="Arial"/>
          <w:sz w:val="26"/>
          <w:szCs w:val="26"/>
        </w:rPr>
        <w:t xml:space="preserve"> de Almeida, Rosana de Paiva, Regiane Rosângela Marques, Viviane Aparecida Nery Silva</w:t>
      </w:r>
      <w:r w:rsidR="00AE69F7">
        <w:rPr>
          <w:rFonts w:ascii="Arial" w:hAnsi="Arial" w:cs="Arial"/>
          <w:sz w:val="26"/>
          <w:szCs w:val="26"/>
        </w:rPr>
        <w:t xml:space="preserve">. </w:t>
      </w:r>
      <w:r w:rsidR="009659BB" w:rsidRPr="008C72CB">
        <w:rPr>
          <w:rFonts w:ascii="Arial" w:hAnsi="Arial" w:cs="Arial"/>
          <w:sz w:val="26"/>
          <w:szCs w:val="26"/>
        </w:rPr>
        <w:t xml:space="preserve">Dando início aos trabalhos, 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>. Presidente pediu a</w:t>
      </w:r>
      <w:r w:rsidR="00134D29" w:rsidRPr="008C72CB">
        <w:rPr>
          <w:rFonts w:ascii="Arial" w:hAnsi="Arial" w:cs="Arial"/>
          <w:sz w:val="26"/>
          <w:szCs w:val="26"/>
        </w:rPr>
        <w:t xml:space="preserve"> Secretári</w:t>
      </w:r>
      <w:r w:rsidR="009659BB" w:rsidRPr="008C72C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</w:t>
      </w:r>
      <w:r w:rsidRPr="008C72CB">
        <w:rPr>
          <w:rFonts w:ascii="Arial" w:hAnsi="Arial" w:cs="Arial"/>
          <w:sz w:val="26"/>
          <w:szCs w:val="26"/>
        </w:rPr>
        <w:t>para fazer a leitura das ma</w:t>
      </w:r>
      <w:r w:rsidR="00E006CF" w:rsidRPr="008C72CB">
        <w:rPr>
          <w:rFonts w:ascii="Arial" w:hAnsi="Arial" w:cs="Arial"/>
          <w:sz w:val="26"/>
          <w:szCs w:val="26"/>
        </w:rPr>
        <w:t>térias destinadas ao expediente:</w:t>
      </w:r>
      <w:r w:rsidR="00111819">
        <w:rPr>
          <w:rFonts w:ascii="Arial" w:hAnsi="Arial" w:cs="Arial"/>
          <w:sz w:val="26"/>
          <w:szCs w:val="26"/>
        </w:rPr>
        <w:t xml:space="preserve"> </w:t>
      </w:r>
      <w:r w:rsidR="00B57BA2" w:rsidRPr="00E66303">
        <w:rPr>
          <w:rFonts w:ascii="Arial" w:hAnsi="Arial" w:cs="Arial"/>
          <w:b/>
          <w:sz w:val="26"/>
          <w:szCs w:val="26"/>
        </w:rPr>
        <w:t>Do Executivo:</w:t>
      </w:r>
      <w:r w:rsidR="00B57BA2" w:rsidRPr="00E66303">
        <w:rPr>
          <w:rFonts w:ascii="Arial" w:hAnsi="Arial" w:cs="Arial"/>
          <w:sz w:val="26"/>
          <w:szCs w:val="26"/>
        </w:rPr>
        <w:t xml:space="preserve"> </w:t>
      </w:r>
      <w:r w:rsidR="00616CB4">
        <w:rPr>
          <w:rFonts w:ascii="Arial" w:hAnsi="Arial" w:cs="Arial"/>
          <w:sz w:val="26"/>
          <w:szCs w:val="26"/>
        </w:rPr>
        <w:t xml:space="preserve">passado o </w:t>
      </w:r>
      <w:r w:rsidR="008A40B2" w:rsidRPr="008A40B2">
        <w:rPr>
          <w:rFonts w:ascii="Arial" w:hAnsi="Arial" w:cs="Arial"/>
          <w:sz w:val="26"/>
          <w:szCs w:val="26"/>
        </w:rPr>
        <w:t>Requerimento Nº 004/2024</w:t>
      </w:r>
      <w:r w:rsidR="00616CB4">
        <w:rPr>
          <w:rFonts w:ascii="Arial" w:hAnsi="Arial" w:cs="Arial"/>
          <w:sz w:val="26"/>
          <w:szCs w:val="26"/>
        </w:rPr>
        <w:t>, neste espaço,</w:t>
      </w:r>
      <w:r w:rsidR="008A40B2" w:rsidRPr="008A40B2">
        <w:rPr>
          <w:rFonts w:ascii="Arial" w:hAnsi="Arial" w:cs="Arial"/>
          <w:sz w:val="26"/>
          <w:szCs w:val="26"/>
        </w:rPr>
        <w:t xml:space="preserve"> que solicita que as matérias que tratam sobre as revisões gerais dos Agentes Públicos do Poder Executivo e do Poder Legislativo nos termos constitucionais, e da Resolução que trata sobre a Revisão Geral das Diárias sejam apreciadas em votação de turno único nesta reunião ordinária.</w:t>
      </w:r>
      <w:r w:rsidR="008D151F">
        <w:rPr>
          <w:rFonts w:ascii="Arial" w:hAnsi="Arial" w:cs="Arial"/>
          <w:sz w:val="26"/>
          <w:szCs w:val="26"/>
        </w:rPr>
        <w:t xml:space="preserve"> </w:t>
      </w:r>
      <w:r w:rsidR="008A40B2">
        <w:rPr>
          <w:rFonts w:ascii="Arial" w:hAnsi="Arial" w:cs="Arial"/>
          <w:b/>
          <w:sz w:val="26"/>
          <w:szCs w:val="26"/>
        </w:rPr>
        <w:t>Do Legislativo</w:t>
      </w:r>
      <w:r w:rsidR="008A40B2" w:rsidRPr="008A40B2">
        <w:rPr>
          <w:rFonts w:ascii="Arial" w:hAnsi="Arial" w:cs="Arial"/>
          <w:b/>
          <w:sz w:val="26"/>
          <w:szCs w:val="26"/>
        </w:rPr>
        <w:t>:</w:t>
      </w:r>
      <w:r w:rsidR="008A40B2">
        <w:rPr>
          <w:rFonts w:ascii="Arial" w:hAnsi="Arial" w:cs="Arial"/>
          <w:b/>
          <w:sz w:val="28"/>
          <w:szCs w:val="28"/>
        </w:rPr>
        <w:t xml:space="preserve"> </w:t>
      </w:r>
      <w:r w:rsidR="008A40B2" w:rsidRPr="008A40B2">
        <w:rPr>
          <w:rFonts w:ascii="Arial" w:hAnsi="Arial" w:cs="Arial"/>
          <w:sz w:val="26"/>
          <w:szCs w:val="26"/>
        </w:rPr>
        <w:t>Resolução Nº 003/2024 que trata sobre a revisão geral das diárias, acompanhando o índice nacional do INPC também em 3,71%, resguardando a perca do poder aquisitivo da moeda, conforme preceitua o tribunal de Constas do Estado de Minas Gerais.</w:t>
      </w:r>
      <w:r w:rsidR="008A40B2">
        <w:rPr>
          <w:rFonts w:ascii="Arial" w:hAnsi="Arial" w:cs="Arial"/>
          <w:sz w:val="26"/>
          <w:szCs w:val="26"/>
        </w:rPr>
        <w:t xml:space="preserve"> </w:t>
      </w:r>
      <w:r w:rsidR="00B57BA2" w:rsidRPr="00D75000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D75000">
        <w:rPr>
          <w:rFonts w:ascii="Arial" w:hAnsi="Arial" w:cs="Arial"/>
          <w:sz w:val="26"/>
          <w:szCs w:val="26"/>
        </w:rPr>
        <w:t xml:space="preserve"> </w:t>
      </w:r>
      <w:r w:rsidR="00104B7D" w:rsidRPr="00D75000">
        <w:rPr>
          <w:rFonts w:ascii="Arial" w:hAnsi="Arial" w:cs="Arial"/>
          <w:sz w:val="26"/>
          <w:szCs w:val="26"/>
        </w:rPr>
        <w:t>Não consta</w:t>
      </w:r>
      <w:r w:rsidR="00B57BA2" w:rsidRPr="00D75000">
        <w:rPr>
          <w:rFonts w:ascii="Arial" w:hAnsi="Arial" w:cs="Arial"/>
          <w:sz w:val="26"/>
          <w:szCs w:val="26"/>
        </w:rPr>
        <w:t>.</w:t>
      </w:r>
      <w:r w:rsidR="008D151F">
        <w:rPr>
          <w:rFonts w:ascii="Arial" w:hAnsi="Arial" w:cs="Arial"/>
          <w:sz w:val="26"/>
          <w:szCs w:val="26"/>
        </w:rPr>
        <w:t xml:space="preserve"> </w:t>
      </w:r>
      <w:r w:rsidR="00B264FE" w:rsidRPr="00D75000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 Sr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. Presidente passa a palavra a Secretária para a leitura das matérias destinadas a </w:t>
      </w:r>
      <w:r w:rsidR="00B264FE" w:rsidRPr="00D75000">
        <w:rPr>
          <w:rFonts w:ascii="Arial" w:hAnsi="Arial" w:cs="Arial"/>
          <w:b/>
          <w:sz w:val="26"/>
          <w:szCs w:val="26"/>
        </w:rPr>
        <w:t>Ordem do Dia</w:t>
      </w:r>
      <w:r w:rsidR="00DF4E59" w:rsidRPr="00D75000">
        <w:rPr>
          <w:rFonts w:ascii="Arial" w:hAnsi="Arial" w:cs="Arial"/>
          <w:sz w:val="26"/>
          <w:szCs w:val="26"/>
        </w:rPr>
        <w:t xml:space="preserve">: </w:t>
      </w:r>
      <w:r w:rsidR="00AE69F7" w:rsidRPr="00D75000">
        <w:rPr>
          <w:rFonts w:ascii="Arial" w:hAnsi="Arial" w:cs="Arial"/>
          <w:sz w:val="26"/>
          <w:szCs w:val="26"/>
        </w:rPr>
        <w:t xml:space="preserve">Votação </w:t>
      </w:r>
      <w:r w:rsidR="003E49B8" w:rsidRPr="00D75000">
        <w:rPr>
          <w:rFonts w:ascii="Arial" w:hAnsi="Arial" w:cs="Arial"/>
          <w:sz w:val="26"/>
          <w:szCs w:val="26"/>
        </w:rPr>
        <w:t xml:space="preserve">de Turno Único </w:t>
      </w:r>
      <w:r w:rsidR="008A40B2" w:rsidRPr="008A40B2">
        <w:rPr>
          <w:rFonts w:ascii="Arial" w:hAnsi="Arial" w:cs="Arial"/>
          <w:sz w:val="26"/>
          <w:szCs w:val="26"/>
        </w:rPr>
        <w:t>do Requerimento Nº 004/2024 para que se vote em bloco as matérias das revisões que acompanham os termos constitucionais, Projetos de Leis Nº 01, 02, 03 e 04 de 2024, que aplica-se o índice nacional do INPC de 3,71% para a revisão geral anual conforme inciso X do Art. 37 da Constituição Federal</w:t>
      </w:r>
      <w:r w:rsidR="00AE69F7" w:rsidRPr="00D75000">
        <w:rPr>
          <w:rFonts w:ascii="Arial" w:hAnsi="Arial" w:cs="Arial"/>
          <w:sz w:val="26"/>
          <w:szCs w:val="26"/>
        </w:rPr>
        <w:t>, colocad</w:t>
      </w:r>
      <w:r w:rsidR="007752FB" w:rsidRPr="00D75000">
        <w:rPr>
          <w:rFonts w:ascii="Arial" w:hAnsi="Arial" w:cs="Arial"/>
          <w:sz w:val="26"/>
          <w:szCs w:val="26"/>
        </w:rPr>
        <w:t>o</w:t>
      </w:r>
      <w:r w:rsidR="00AE69F7" w:rsidRPr="00D75000">
        <w:rPr>
          <w:rFonts w:ascii="Arial" w:hAnsi="Arial" w:cs="Arial"/>
          <w:sz w:val="26"/>
          <w:szCs w:val="26"/>
        </w:rPr>
        <w:t xml:space="preserve"> em deliberação e votação fo</w:t>
      </w:r>
      <w:r w:rsidR="007752FB" w:rsidRPr="00D75000">
        <w:rPr>
          <w:rFonts w:ascii="Arial" w:hAnsi="Arial" w:cs="Arial"/>
          <w:sz w:val="26"/>
          <w:szCs w:val="26"/>
        </w:rPr>
        <w:t>i</w:t>
      </w:r>
      <w:r w:rsidR="00AE69F7" w:rsidRPr="00D75000">
        <w:rPr>
          <w:rFonts w:ascii="Arial" w:hAnsi="Arial" w:cs="Arial"/>
          <w:sz w:val="26"/>
          <w:szCs w:val="26"/>
        </w:rPr>
        <w:t xml:space="preserve"> aprovad</w:t>
      </w:r>
      <w:r w:rsidR="007752FB" w:rsidRPr="00D75000">
        <w:rPr>
          <w:rFonts w:ascii="Arial" w:hAnsi="Arial" w:cs="Arial"/>
          <w:sz w:val="26"/>
          <w:szCs w:val="26"/>
        </w:rPr>
        <w:t>o</w:t>
      </w:r>
      <w:r w:rsidR="00C570DF">
        <w:rPr>
          <w:rFonts w:ascii="Arial" w:hAnsi="Arial" w:cs="Arial"/>
          <w:sz w:val="26"/>
          <w:szCs w:val="26"/>
        </w:rPr>
        <w:t xml:space="preserve"> por 8 votos sim.</w:t>
      </w:r>
      <w:r w:rsidR="00E66303">
        <w:rPr>
          <w:rFonts w:ascii="Arial" w:hAnsi="Arial" w:cs="Arial"/>
          <w:sz w:val="26"/>
          <w:szCs w:val="26"/>
        </w:rPr>
        <w:t xml:space="preserve"> </w:t>
      </w:r>
      <w:r w:rsidR="008A40B2" w:rsidRPr="00D75000">
        <w:rPr>
          <w:rFonts w:ascii="Arial" w:hAnsi="Arial" w:cs="Arial"/>
          <w:sz w:val="26"/>
          <w:szCs w:val="26"/>
        </w:rPr>
        <w:t>Votação de Turno Único</w:t>
      </w:r>
      <w:r w:rsidR="008A40B2">
        <w:rPr>
          <w:rFonts w:ascii="Arial" w:hAnsi="Arial" w:cs="Arial"/>
          <w:sz w:val="26"/>
          <w:szCs w:val="26"/>
        </w:rPr>
        <w:t xml:space="preserve"> </w:t>
      </w:r>
      <w:r w:rsidR="008A40B2" w:rsidRPr="008A40B2">
        <w:rPr>
          <w:rFonts w:ascii="Arial" w:hAnsi="Arial" w:cs="Arial"/>
          <w:sz w:val="26"/>
          <w:szCs w:val="26"/>
        </w:rPr>
        <w:t>em bloco dos Projetos de leis nº 01, 02, 03 e 04 de 2024, que tratam sobre as revisões gerais dos agentes públicos nos termos constitucionais, aplicando-se o índice nacional do INPC de 3,71% para a revisão geral anual conforme inciso x do art. 37 da Constituição Federal</w:t>
      </w:r>
      <w:r w:rsidR="008A40B2">
        <w:rPr>
          <w:rFonts w:ascii="Arial" w:hAnsi="Arial" w:cs="Arial"/>
          <w:sz w:val="26"/>
          <w:szCs w:val="26"/>
        </w:rPr>
        <w:t xml:space="preserve">, </w:t>
      </w:r>
      <w:r w:rsidR="008A40B2" w:rsidRPr="00D75000">
        <w:rPr>
          <w:rFonts w:ascii="Arial" w:hAnsi="Arial" w:cs="Arial"/>
          <w:sz w:val="26"/>
          <w:szCs w:val="26"/>
        </w:rPr>
        <w:t>colocado</w:t>
      </w:r>
      <w:r w:rsidR="008A40B2">
        <w:rPr>
          <w:rFonts w:ascii="Arial" w:hAnsi="Arial" w:cs="Arial"/>
          <w:sz w:val="26"/>
          <w:szCs w:val="26"/>
        </w:rPr>
        <w:t>s</w:t>
      </w:r>
      <w:r w:rsidR="008A40B2" w:rsidRPr="00D75000">
        <w:rPr>
          <w:rFonts w:ascii="Arial" w:hAnsi="Arial" w:cs="Arial"/>
          <w:sz w:val="26"/>
          <w:szCs w:val="26"/>
        </w:rPr>
        <w:t xml:space="preserve"> em deliberação e votação fo</w:t>
      </w:r>
      <w:r w:rsidR="008A40B2">
        <w:rPr>
          <w:rFonts w:ascii="Arial" w:hAnsi="Arial" w:cs="Arial"/>
          <w:sz w:val="26"/>
          <w:szCs w:val="26"/>
        </w:rPr>
        <w:t xml:space="preserve">ram </w:t>
      </w:r>
      <w:r w:rsidR="008A40B2" w:rsidRPr="00D75000">
        <w:rPr>
          <w:rFonts w:ascii="Arial" w:hAnsi="Arial" w:cs="Arial"/>
          <w:sz w:val="26"/>
          <w:szCs w:val="26"/>
        </w:rPr>
        <w:t>aprovado</w:t>
      </w:r>
      <w:r w:rsidR="008A40B2">
        <w:rPr>
          <w:rFonts w:ascii="Arial" w:hAnsi="Arial" w:cs="Arial"/>
          <w:sz w:val="26"/>
          <w:szCs w:val="26"/>
        </w:rPr>
        <w:t>s por 8 votos sim.</w:t>
      </w:r>
      <w:r w:rsidR="008D151F">
        <w:rPr>
          <w:rFonts w:ascii="Arial" w:hAnsi="Arial" w:cs="Arial"/>
          <w:sz w:val="26"/>
          <w:szCs w:val="26"/>
        </w:rPr>
        <w:t xml:space="preserve"> </w:t>
      </w:r>
      <w:r w:rsidR="008A40B2" w:rsidRPr="00D75000">
        <w:rPr>
          <w:rFonts w:ascii="Arial" w:hAnsi="Arial" w:cs="Arial"/>
          <w:sz w:val="26"/>
          <w:szCs w:val="26"/>
        </w:rPr>
        <w:t>Votação de Turno Único</w:t>
      </w:r>
      <w:r w:rsidR="008A40B2">
        <w:rPr>
          <w:rFonts w:ascii="Arial" w:hAnsi="Arial" w:cs="Arial"/>
          <w:sz w:val="26"/>
          <w:szCs w:val="26"/>
        </w:rPr>
        <w:t xml:space="preserve"> da </w:t>
      </w:r>
      <w:r w:rsidR="008A40B2" w:rsidRPr="008A40B2">
        <w:rPr>
          <w:rFonts w:ascii="Arial" w:hAnsi="Arial" w:cs="Arial"/>
          <w:sz w:val="26"/>
          <w:szCs w:val="26"/>
        </w:rPr>
        <w:t>Resolução Nº 003 de 2024, que tratam sobre a revisão pelo índice nacional do INPC de 3,71% para as diárias do Poder Legislativo acompanhando os índices inflacionários dos órgãos oficiais de governo. Para atendimento quando liberado a programação e necessário aos trabalhos legislativos e da Escola do Legislativo por seus alunos,</w:t>
      </w:r>
      <w:r w:rsidR="008A40B2">
        <w:rPr>
          <w:rFonts w:ascii="Arial" w:hAnsi="Arial" w:cs="Arial"/>
          <w:b/>
          <w:sz w:val="28"/>
          <w:szCs w:val="28"/>
        </w:rPr>
        <w:t xml:space="preserve"> </w:t>
      </w:r>
      <w:r w:rsidR="008A40B2" w:rsidRPr="00D75000">
        <w:rPr>
          <w:rFonts w:ascii="Arial" w:hAnsi="Arial" w:cs="Arial"/>
          <w:sz w:val="26"/>
          <w:szCs w:val="26"/>
        </w:rPr>
        <w:t>colocado em deliberação e votação foi aprovado</w:t>
      </w:r>
      <w:r w:rsidR="008A40B2">
        <w:rPr>
          <w:rFonts w:ascii="Arial" w:hAnsi="Arial" w:cs="Arial"/>
          <w:sz w:val="26"/>
          <w:szCs w:val="26"/>
        </w:rPr>
        <w:t xml:space="preserve"> por </w:t>
      </w:r>
      <w:r w:rsidR="00616CB4">
        <w:rPr>
          <w:rFonts w:ascii="Arial" w:hAnsi="Arial" w:cs="Arial"/>
          <w:sz w:val="26"/>
          <w:szCs w:val="26"/>
        </w:rPr>
        <w:t>7</w:t>
      </w:r>
      <w:r w:rsidR="008A40B2">
        <w:rPr>
          <w:rFonts w:ascii="Arial" w:hAnsi="Arial" w:cs="Arial"/>
          <w:sz w:val="26"/>
          <w:szCs w:val="26"/>
        </w:rPr>
        <w:t xml:space="preserve"> votos sim.</w:t>
      </w:r>
      <w:r w:rsidR="008D151F">
        <w:rPr>
          <w:rFonts w:ascii="Arial" w:hAnsi="Arial" w:cs="Arial"/>
          <w:sz w:val="26"/>
          <w:szCs w:val="26"/>
        </w:rPr>
        <w:t xml:space="preserve"> </w:t>
      </w:r>
      <w:r w:rsidR="008A40B2">
        <w:rPr>
          <w:rFonts w:ascii="Arial" w:hAnsi="Arial" w:cs="Arial"/>
          <w:sz w:val="26"/>
          <w:szCs w:val="26"/>
        </w:rPr>
        <w:t xml:space="preserve">Votação Simbólica sobre a </w:t>
      </w:r>
      <w:r w:rsidR="008A40B2" w:rsidRPr="008A40B2">
        <w:rPr>
          <w:rFonts w:ascii="Arial" w:hAnsi="Arial" w:cs="Arial"/>
          <w:sz w:val="26"/>
          <w:szCs w:val="26"/>
        </w:rPr>
        <w:t>Ata da 40 ª Reunião Ordinária de 2023</w:t>
      </w:r>
      <w:r w:rsidR="008A40B2">
        <w:rPr>
          <w:rFonts w:ascii="Arial" w:hAnsi="Arial" w:cs="Arial"/>
          <w:sz w:val="28"/>
          <w:szCs w:val="28"/>
        </w:rPr>
        <w:t xml:space="preserve">, </w:t>
      </w:r>
      <w:r w:rsidR="008A40B2" w:rsidRPr="00D75000">
        <w:rPr>
          <w:rFonts w:ascii="Arial" w:hAnsi="Arial" w:cs="Arial"/>
          <w:sz w:val="26"/>
          <w:szCs w:val="26"/>
        </w:rPr>
        <w:t>colocad</w:t>
      </w:r>
      <w:r w:rsidR="008A40B2">
        <w:rPr>
          <w:rFonts w:ascii="Arial" w:hAnsi="Arial" w:cs="Arial"/>
          <w:sz w:val="26"/>
          <w:szCs w:val="26"/>
        </w:rPr>
        <w:t>a</w:t>
      </w:r>
      <w:r w:rsidR="008A40B2" w:rsidRPr="00D75000">
        <w:rPr>
          <w:rFonts w:ascii="Arial" w:hAnsi="Arial" w:cs="Arial"/>
          <w:sz w:val="26"/>
          <w:szCs w:val="26"/>
        </w:rPr>
        <w:t xml:space="preserve"> em deliberação e votação foi aprovad</w:t>
      </w:r>
      <w:r w:rsidR="008A40B2">
        <w:rPr>
          <w:rFonts w:ascii="Arial" w:hAnsi="Arial" w:cs="Arial"/>
          <w:sz w:val="26"/>
          <w:szCs w:val="26"/>
        </w:rPr>
        <w:t>a</w:t>
      </w:r>
      <w:r w:rsidR="008D151F">
        <w:rPr>
          <w:rFonts w:ascii="Arial" w:hAnsi="Arial" w:cs="Arial"/>
          <w:sz w:val="26"/>
          <w:szCs w:val="26"/>
        </w:rPr>
        <w:t xml:space="preserve"> por 8 votos sim. </w:t>
      </w:r>
      <w:r w:rsidR="00401FBF" w:rsidRPr="008D151F">
        <w:rPr>
          <w:rFonts w:ascii="Arial" w:hAnsi="Arial" w:cs="Arial"/>
          <w:b/>
          <w:sz w:val="26"/>
          <w:szCs w:val="26"/>
        </w:rPr>
        <w:t>Informações Câmara Municipal:</w:t>
      </w:r>
      <w:r w:rsidR="00E56BB0" w:rsidRPr="008D151F">
        <w:rPr>
          <w:rFonts w:ascii="Arial" w:hAnsi="Arial" w:cs="Arial"/>
          <w:sz w:val="26"/>
          <w:szCs w:val="26"/>
        </w:rPr>
        <w:t xml:space="preserve"> </w:t>
      </w:r>
      <w:r w:rsidR="008A40B2" w:rsidRPr="008D151F">
        <w:rPr>
          <w:rFonts w:ascii="Arial" w:hAnsi="Arial" w:cs="Arial"/>
          <w:sz w:val="26"/>
          <w:szCs w:val="26"/>
        </w:rPr>
        <w:t>Ofício Nº 001/2024 ao senhor Prefeito Municipal, o qual a Presidência da Câmara solicita informações acerca de contratação de profissional psicopedagoga para atendimento as crianças que necessitam de atendimento pela rede de</w:t>
      </w:r>
      <w:r w:rsidR="008D151F" w:rsidRPr="008D151F">
        <w:rPr>
          <w:rFonts w:ascii="Arial" w:hAnsi="Arial" w:cs="Arial"/>
          <w:sz w:val="26"/>
          <w:szCs w:val="26"/>
        </w:rPr>
        <w:t xml:space="preserve"> ensino e de saúde do município; </w:t>
      </w:r>
      <w:r w:rsidR="008A40B2" w:rsidRPr="008D151F">
        <w:rPr>
          <w:rFonts w:ascii="Arial" w:hAnsi="Arial" w:cs="Arial"/>
          <w:sz w:val="26"/>
          <w:szCs w:val="26"/>
        </w:rPr>
        <w:t xml:space="preserve">Ofício </w:t>
      </w:r>
      <w:r w:rsidR="008A40B2" w:rsidRPr="008D151F">
        <w:rPr>
          <w:rFonts w:ascii="Arial" w:hAnsi="Arial" w:cs="Arial"/>
          <w:sz w:val="26"/>
          <w:szCs w:val="26"/>
        </w:rPr>
        <w:lastRenderedPageBreak/>
        <w:t>Nº 002/2024/GSPCMS que encaminha para publicação a Portaria Nº 001/2024 que concede progressão nos termos do es</w:t>
      </w:r>
      <w:r w:rsidR="008D151F" w:rsidRPr="008D151F">
        <w:rPr>
          <w:rFonts w:ascii="Arial" w:hAnsi="Arial" w:cs="Arial"/>
          <w:sz w:val="26"/>
          <w:szCs w:val="26"/>
        </w:rPr>
        <w:t xml:space="preserve">tatuto dos servidores públicos; </w:t>
      </w:r>
      <w:r w:rsidR="008A40B2" w:rsidRPr="008D151F">
        <w:rPr>
          <w:rFonts w:ascii="Arial" w:hAnsi="Arial" w:cs="Arial"/>
          <w:sz w:val="26"/>
          <w:szCs w:val="26"/>
        </w:rPr>
        <w:t>Ofício Nº 003/2024/GSPCMS que encaminha para publicação à Resolução Nº 001/2024 que constitui as Comissões Pe</w:t>
      </w:r>
      <w:r w:rsidR="008D151F" w:rsidRPr="008D151F">
        <w:rPr>
          <w:rFonts w:ascii="Arial" w:hAnsi="Arial" w:cs="Arial"/>
          <w:sz w:val="26"/>
          <w:szCs w:val="26"/>
        </w:rPr>
        <w:t xml:space="preserve">rmanentes do Poder Legislativo; </w:t>
      </w:r>
      <w:r w:rsidR="008A40B2" w:rsidRPr="008D151F">
        <w:rPr>
          <w:rFonts w:ascii="Arial" w:hAnsi="Arial" w:cs="Arial"/>
          <w:sz w:val="26"/>
          <w:szCs w:val="26"/>
        </w:rPr>
        <w:t>Ofício Nº 004/2024/GSPCMS que encaminha para publicação a Portaria Nº 003/2024 que estabelece ponto facultativo no âmbito da Câmara Municipal para os serviços legis</w:t>
      </w:r>
      <w:r w:rsidR="008D151F" w:rsidRPr="008D151F">
        <w:rPr>
          <w:rFonts w:ascii="Arial" w:hAnsi="Arial" w:cs="Arial"/>
          <w:sz w:val="26"/>
          <w:szCs w:val="26"/>
        </w:rPr>
        <w:t xml:space="preserve">lativos e administrativos; </w:t>
      </w:r>
      <w:r w:rsidR="008A40B2" w:rsidRPr="008D151F">
        <w:rPr>
          <w:rFonts w:ascii="Arial" w:hAnsi="Arial" w:cs="Arial"/>
          <w:sz w:val="26"/>
          <w:szCs w:val="26"/>
        </w:rPr>
        <w:t>Ofício Nº 005/2024 que encaminha para publicação a PORTARIA GSPCMS Nº 002/2024 que nos termos do Estatuto dos Servidores Públicos concede aos servidores efetivos o adicional pelo efetivo exer</w:t>
      </w:r>
      <w:r w:rsidR="008D151F" w:rsidRPr="008D151F">
        <w:rPr>
          <w:rFonts w:ascii="Arial" w:hAnsi="Arial" w:cs="Arial"/>
          <w:sz w:val="26"/>
          <w:szCs w:val="26"/>
        </w:rPr>
        <w:t xml:space="preserve">cício, e dá outras providências; </w:t>
      </w:r>
      <w:r w:rsidR="008A40B2" w:rsidRPr="008D151F">
        <w:rPr>
          <w:rFonts w:ascii="Arial" w:hAnsi="Arial" w:cs="Arial"/>
          <w:sz w:val="26"/>
          <w:szCs w:val="26"/>
        </w:rPr>
        <w:t xml:space="preserve">Despacho de publicação, registro da Conclusão dos trabalhos da Comissão sindicante por não se promover atos que causaram danos ao serviço e ao erário público e não configurar pena de infração disciplinar ou crime por ato ilícito penal tipificados pelo comportamento de zelo no serviço público, colegiado forma convicção pelo ARQUIVAMENTO por isentar o servidor da responsabilidade a ele imputada, de possível irregularidade praticada pelo Servidor Marcos Lino dos Santos tão quanto da Gestora </w:t>
      </w:r>
      <w:proofErr w:type="spellStart"/>
      <w:r w:rsidR="008A40B2" w:rsidRPr="008D151F">
        <w:rPr>
          <w:rFonts w:ascii="Arial" w:hAnsi="Arial" w:cs="Arial"/>
          <w:sz w:val="26"/>
          <w:szCs w:val="26"/>
        </w:rPr>
        <w:t>Degiane</w:t>
      </w:r>
      <w:proofErr w:type="spellEnd"/>
      <w:r w:rsidR="008A40B2" w:rsidRPr="008D151F">
        <w:rPr>
          <w:rFonts w:ascii="Arial" w:hAnsi="Arial" w:cs="Arial"/>
          <w:sz w:val="26"/>
          <w:szCs w:val="26"/>
        </w:rPr>
        <w:t xml:space="preserve"> Domingue</w:t>
      </w:r>
      <w:r w:rsidR="008D151F" w:rsidRPr="008D151F">
        <w:rPr>
          <w:rFonts w:ascii="Arial" w:hAnsi="Arial" w:cs="Arial"/>
          <w:sz w:val="26"/>
          <w:szCs w:val="26"/>
        </w:rPr>
        <w:t xml:space="preserve">s da Silva; </w:t>
      </w:r>
      <w:r w:rsidR="008A40B2" w:rsidRPr="008D151F">
        <w:rPr>
          <w:rFonts w:ascii="Arial" w:hAnsi="Arial" w:cs="Arial"/>
          <w:sz w:val="26"/>
          <w:szCs w:val="26"/>
        </w:rPr>
        <w:t>Do setor Contábil Ofício Nº 004/2024 que encaminha ao Poder Executivo anexos para consolidação dos anexos da unidade Câmara a</w:t>
      </w:r>
      <w:r w:rsidR="008D151F" w:rsidRPr="008D151F">
        <w:rPr>
          <w:rFonts w:ascii="Arial" w:hAnsi="Arial" w:cs="Arial"/>
          <w:sz w:val="26"/>
          <w:szCs w:val="26"/>
        </w:rPr>
        <w:t>o orçamento geral do município; Do S</w:t>
      </w:r>
      <w:r w:rsidR="008A40B2" w:rsidRPr="008D151F">
        <w:rPr>
          <w:rFonts w:ascii="Arial" w:hAnsi="Arial" w:cs="Arial"/>
          <w:sz w:val="26"/>
          <w:szCs w:val="26"/>
        </w:rPr>
        <w:t>etor Contábil Ofício Nº 005/2024 que encaminha ao Poder Executivo informações para consolidação a</w:t>
      </w:r>
      <w:r w:rsidR="008D151F" w:rsidRPr="008D151F">
        <w:rPr>
          <w:rFonts w:ascii="Arial" w:hAnsi="Arial" w:cs="Arial"/>
          <w:sz w:val="26"/>
          <w:szCs w:val="26"/>
        </w:rPr>
        <w:t xml:space="preserve">o orçamento geral do município; </w:t>
      </w:r>
      <w:r w:rsidR="008A40B2" w:rsidRPr="008D151F">
        <w:rPr>
          <w:rFonts w:ascii="Arial" w:hAnsi="Arial" w:cs="Arial"/>
          <w:sz w:val="26"/>
          <w:szCs w:val="26"/>
        </w:rPr>
        <w:t>Do setor Contábil Ofício Nº 006/2024 que encaminha ao Poder Executivo a Certidão de inventário e físico e financeir</w:t>
      </w:r>
      <w:r w:rsidR="008D151F" w:rsidRPr="008D151F">
        <w:rPr>
          <w:rFonts w:ascii="Arial" w:hAnsi="Arial" w:cs="Arial"/>
          <w:sz w:val="26"/>
          <w:szCs w:val="26"/>
        </w:rPr>
        <w:t xml:space="preserve">o dos valores da unidade câmara; </w:t>
      </w:r>
      <w:r w:rsidR="008A40B2" w:rsidRPr="008D151F">
        <w:rPr>
          <w:rFonts w:ascii="Arial" w:hAnsi="Arial" w:cs="Arial"/>
          <w:sz w:val="26"/>
          <w:szCs w:val="26"/>
        </w:rPr>
        <w:t>Resolução Nº 001/2024 que constitui as Comissões Permanentes da Câmara Municipal para o exercício de 2024</w:t>
      </w:r>
      <w:r w:rsidR="008D151F" w:rsidRPr="008D151F">
        <w:rPr>
          <w:rFonts w:ascii="Arial" w:hAnsi="Arial" w:cs="Arial"/>
          <w:sz w:val="26"/>
          <w:szCs w:val="26"/>
        </w:rPr>
        <w:t xml:space="preserve">; </w:t>
      </w:r>
      <w:r w:rsidR="008A40B2" w:rsidRPr="008D151F">
        <w:rPr>
          <w:rFonts w:ascii="Arial" w:hAnsi="Arial" w:cs="Arial"/>
          <w:sz w:val="26"/>
          <w:szCs w:val="26"/>
        </w:rPr>
        <w:t>Portaria Nº 001/2024 que concede progressão nos termos do es</w:t>
      </w:r>
      <w:r w:rsidR="008D151F" w:rsidRPr="008D151F">
        <w:rPr>
          <w:rFonts w:ascii="Arial" w:hAnsi="Arial" w:cs="Arial"/>
          <w:sz w:val="26"/>
          <w:szCs w:val="26"/>
        </w:rPr>
        <w:t xml:space="preserve">tatuto dos servidores públicos; </w:t>
      </w:r>
      <w:r w:rsidR="008A40B2" w:rsidRPr="008D151F">
        <w:rPr>
          <w:rFonts w:ascii="Arial" w:hAnsi="Arial" w:cs="Arial"/>
          <w:sz w:val="26"/>
          <w:szCs w:val="26"/>
        </w:rPr>
        <w:t>PORTARIA GSPCMS Nº 002/2024 que nos termos do Estatuto dos Servidores Públicos concede aos servidores efetivos o adicional pelo efetivo exer</w:t>
      </w:r>
      <w:r w:rsidR="008D151F" w:rsidRPr="008D151F">
        <w:rPr>
          <w:rFonts w:ascii="Arial" w:hAnsi="Arial" w:cs="Arial"/>
          <w:sz w:val="26"/>
          <w:szCs w:val="26"/>
        </w:rPr>
        <w:t xml:space="preserve">cício, e dá outras providências; </w:t>
      </w:r>
      <w:r w:rsidR="008A40B2" w:rsidRPr="008D151F">
        <w:rPr>
          <w:rFonts w:ascii="Arial" w:hAnsi="Arial" w:cs="Arial"/>
          <w:sz w:val="26"/>
          <w:szCs w:val="26"/>
        </w:rPr>
        <w:t xml:space="preserve">Portaria Nº 003/2024 que estabelece ponto facultativo no âmbito da Câmara Municipal para os serviços </w:t>
      </w:r>
      <w:r w:rsidR="008D151F" w:rsidRPr="008D151F">
        <w:rPr>
          <w:rFonts w:ascii="Arial" w:hAnsi="Arial" w:cs="Arial"/>
          <w:sz w:val="26"/>
          <w:szCs w:val="26"/>
        </w:rPr>
        <w:t xml:space="preserve">legislativos e administrativos; </w:t>
      </w:r>
      <w:r w:rsidR="008A40B2" w:rsidRPr="003A5364">
        <w:rPr>
          <w:rFonts w:ascii="Arial" w:hAnsi="Arial" w:cs="Arial"/>
          <w:sz w:val="26"/>
          <w:szCs w:val="26"/>
        </w:rPr>
        <w:t xml:space="preserve">Portaria </w:t>
      </w:r>
      <w:r w:rsidR="008D151F" w:rsidRPr="003A5364">
        <w:rPr>
          <w:rFonts w:ascii="Arial" w:hAnsi="Arial" w:cs="Arial"/>
          <w:sz w:val="26"/>
          <w:szCs w:val="26"/>
        </w:rPr>
        <w:t xml:space="preserve">nº </w:t>
      </w:r>
      <w:r w:rsidR="003A5364" w:rsidRPr="003A5364">
        <w:rPr>
          <w:rFonts w:ascii="Arial" w:hAnsi="Arial" w:cs="Arial"/>
          <w:sz w:val="26"/>
          <w:szCs w:val="26"/>
        </w:rPr>
        <w:t>004</w:t>
      </w:r>
      <w:r w:rsidR="008D151F" w:rsidRPr="003A5364">
        <w:rPr>
          <w:rFonts w:ascii="Arial" w:hAnsi="Arial" w:cs="Arial"/>
          <w:sz w:val="26"/>
          <w:szCs w:val="26"/>
        </w:rPr>
        <w:t xml:space="preserve"> referente a nomeação do Sr. M</w:t>
      </w:r>
      <w:r w:rsidR="008A40B2" w:rsidRPr="003A5364">
        <w:rPr>
          <w:rFonts w:ascii="Arial" w:hAnsi="Arial" w:cs="Arial"/>
          <w:sz w:val="26"/>
          <w:szCs w:val="26"/>
        </w:rPr>
        <w:t>arcos retornando ao cargo com vencimento do cargo de origem</w:t>
      </w:r>
      <w:r w:rsidR="008A40B2" w:rsidRPr="008D151F">
        <w:rPr>
          <w:rFonts w:ascii="Arial" w:hAnsi="Arial" w:cs="Arial"/>
          <w:sz w:val="26"/>
          <w:szCs w:val="26"/>
        </w:rPr>
        <w:t>; Requerimento Nº 003/2024 que solicita informação acerca da concessão de incentivo aos farmacêuticos do município, regulamentado pelo estado. Tendo em vista informações que os recursos já estão disponíveis na conta da municipalidade; Oficio Nº 006/2024 que solicita providências a respeito da Rua Maria Justina de Paiva.</w:t>
      </w:r>
      <w:r w:rsidR="008D151F">
        <w:rPr>
          <w:rFonts w:ascii="Arial" w:hAnsi="Arial" w:cs="Arial"/>
          <w:sz w:val="26"/>
          <w:szCs w:val="26"/>
        </w:rPr>
        <w:t xml:space="preserve"> </w:t>
      </w:r>
      <w:r w:rsidR="00E006CF" w:rsidRPr="00C570DF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C570DF">
        <w:rPr>
          <w:rFonts w:ascii="Arial" w:hAnsi="Arial" w:cs="Arial"/>
          <w:sz w:val="26"/>
          <w:szCs w:val="26"/>
        </w:rPr>
        <w:t xml:space="preserve"> </w:t>
      </w:r>
      <w:r w:rsidR="008D151F" w:rsidRPr="008D151F">
        <w:rPr>
          <w:rFonts w:ascii="Arial" w:hAnsi="Arial" w:cs="Arial"/>
          <w:sz w:val="26"/>
          <w:szCs w:val="26"/>
        </w:rPr>
        <w:t>Ofício Nº 10/2024 encaminha a Câmara o Projeto de Lei Nº 001/2024 que concede revisão geral anual aos subsídios dos agentes políticos do Poder Executivo; Ofício Nº 09/2024 encaminha a Câmara o Projeto de Lei Nº 002/2024 que concede revisão geral anual da remuneração dos agentes públicos do Poder Executivo Municipal.</w:t>
      </w:r>
      <w:r w:rsidR="008D151F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E006CF" w:rsidRPr="00C570DF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C570DF">
        <w:rPr>
          <w:rFonts w:ascii="Arial" w:hAnsi="Arial" w:cs="Arial"/>
          <w:sz w:val="26"/>
          <w:szCs w:val="26"/>
        </w:rPr>
        <w:t xml:space="preserve"> </w:t>
      </w:r>
      <w:r w:rsidR="008D151F">
        <w:rPr>
          <w:rFonts w:ascii="Arial" w:hAnsi="Arial" w:cs="Arial"/>
          <w:sz w:val="26"/>
          <w:szCs w:val="26"/>
        </w:rPr>
        <w:t>Não consta</w:t>
      </w:r>
      <w:r w:rsidR="00E66303">
        <w:rPr>
          <w:rFonts w:ascii="Arial" w:hAnsi="Arial" w:cs="Arial"/>
          <w:sz w:val="26"/>
          <w:szCs w:val="26"/>
        </w:rPr>
        <w:t xml:space="preserve">. </w:t>
      </w:r>
      <w:r w:rsidR="00255706" w:rsidRPr="00DF4E59">
        <w:rPr>
          <w:rFonts w:ascii="Arial" w:hAnsi="Arial" w:cs="Arial"/>
          <w:b/>
          <w:sz w:val="26"/>
          <w:szCs w:val="26"/>
        </w:rPr>
        <w:t xml:space="preserve">PRESIDENTE: </w:t>
      </w:r>
      <w:r w:rsidR="00E66303">
        <w:rPr>
          <w:rFonts w:ascii="Arial" w:hAnsi="Arial" w:cs="Arial"/>
          <w:sz w:val="26"/>
          <w:szCs w:val="26"/>
        </w:rPr>
        <w:t>P</w:t>
      </w:r>
      <w:r w:rsidR="00E66303" w:rsidRPr="00E66303">
        <w:rPr>
          <w:rFonts w:ascii="Arial" w:hAnsi="Arial" w:cs="Arial"/>
          <w:sz w:val="26"/>
          <w:szCs w:val="26"/>
        </w:rPr>
        <w:t>asso para as devidas comissões os</w:t>
      </w:r>
      <w:r w:rsidR="00C570DF" w:rsidRPr="00E66303">
        <w:rPr>
          <w:rFonts w:ascii="Arial" w:hAnsi="Arial" w:cs="Arial"/>
          <w:sz w:val="26"/>
          <w:szCs w:val="26"/>
        </w:rPr>
        <w:t xml:space="preserve"> </w:t>
      </w:r>
      <w:r w:rsidR="00E66303" w:rsidRPr="00E66303">
        <w:rPr>
          <w:rFonts w:ascii="Arial" w:hAnsi="Arial" w:cs="Arial"/>
          <w:sz w:val="26"/>
          <w:szCs w:val="26"/>
        </w:rPr>
        <w:t>projetos de leis para a emissão dos devidos pareceres.</w:t>
      </w:r>
      <w:r w:rsidR="00E66303">
        <w:rPr>
          <w:rFonts w:ascii="Arial" w:hAnsi="Arial" w:cs="Arial"/>
          <w:sz w:val="26"/>
          <w:szCs w:val="26"/>
        </w:rPr>
        <w:t xml:space="preserve"> </w:t>
      </w:r>
      <w:r w:rsidR="00222C4F" w:rsidRPr="00DF4E59">
        <w:rPr>
          <w:rFonts w:ascii="Arial" w:hAnsi="Arial" w:cs="Arial"/>
          <w:sz w:val="26"/>
          <w:szCs w:val="26"/>
        </w:rPr>
        <w:t xml:space="preserve">Nada mais havendo 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 xml:space="preserve"> Sr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 xml:space="preserve">. </w:t>
      </w:r>
      <w:r w:rsidR="00222C4F" w:rsidRPr="00DF4E59">
        <w:rPr>
          <w:rFonts w:ascii="Arial" w:hAnsi="Arial" w:cs="Arial"/>
          <w:sz w:val="26"/>
          <w:szCs w:val="26"/>
        </w:rPr>
        <w:lastRenderedPageBreak/>
        <w:t>Presidente declarou por encerrada a sessão determina</w:t>
      </w:r>
      <w:r w:rsidR="00885990" w:rsidRPr="00DF4E59">
        <w:rPr>
          <w:rFonts w:ascii="Arial" w:hAnsi="Arial" w:cs="Arial"/>
          <w:sz w:val="26"/>
          <w:szCs w:val="26"/>
        </w:rPr>
        <w:t>n</w:t>
      </w:r>
      <w:r w:rsidR="00222C4F" w:rsidRPr="00DF4E5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DF4E59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667195DA" w14:textId="77777777" w:rsidR="00D75000" w:rsidRDefault="00D75000" w:rsidP="00936B7B">
      <w:pPr>
        <w:jc w:val="both"/>
        <w:rPr>
          <w:rFonts w:ascii="Arial" w:hAnsi="Arial" w:cs="Arial"/>
          <w:sz w:val="26"/>
          <w:szCs w:val="26"/>
        </w:rPr>
      </w:pPr>
    </w:p>
    <w:p w14:paraId="0B3C9415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 ______________________________</w:t>
      </w:r>
      <w:r w:rsidRPr="0028253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696D">
        <w:rPr>
          <w:rFonts w:ascii="Arial" w:hAnsi="Arial" w:cs="Arial"/>
          <w:sz w:val="26"/>
          <w:szCs w:val="26"/>
        </w:rPr>
        <w:t>Degiane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Domingues da Silva</w:t>
      </w:r>
    </w:p>
    <w:p w14:paraId="41A08932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 Vice- Presidente:__________________________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de Almeida </w:t>
      </w:r>
    </w:p>
    <w:p w14:paraId="46BC265E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</w:t>
      </w:r>
      <w:r>
        <w:rPr>
          <w:rFonts w:ascii="Arial" w:hAnsi="Arial" w:cs="Arial"/>
          <w:sz w:val="26"/>
          <w:szCs w:val="26"/>
        </w:rPr>
        <w:t>a</w:t>
      </w:r>
      <w:r w:rsidRPr="0071696D">
        <w:rPr>
          <w:rFonts w:ascii="Arial" w:hAnsi="Arial" w:cs="Arial"/>
          <w:sz w:val="26"/>
          <w:szCs w:val="26"/>
        </w:rPr>
        <w:t>:_______________________________ Rosana de Paiva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71696D" w14:paraId="506C363C" w14:textId="77777777" w:rsidTr="00E36B81">
        <w:tc>
          <w:tcPr>
            <w:tcW w:w="2055" w:type="dxa"/>
          </w:tcPr>
          <w:p w14:paraId="3B18D0DF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4211C3FE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3E98BDF7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04BC8CA5" w14:textId="3E3394D2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1696D">
              <w:rPr>
                <w:rFonts w:ascii="Arial" w:hAnsi="Arial" w:cs="Arial"/>
                <w:sz w:val="26"/>
                <w:szCs w:val="26"/>
              </w:rPr>
              <w:t>Ana Tereza Beraldo</w:t>
            </w:r>
          </w:p>
        </w:tc>
      </w:tr>
      <w:tr w:rsidR="00936B7B" w:rsidRPr="0071696D" w14:paraId="3C870EC8" w14:textId="77777777" w:rsidTr="00E36B81">
        <w:tc>
          <w:tcPr>
            <w:tcW w:w="2055" w:type="dxa"/>
          </w:tcPr>
          <w:p w14:paraId="626980A6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 Francisco de Assis Mendes</w:t>
            </w:r>
          </w:p>
        </w:tc>
      </w:tr>
      <w:tr w:rsidR="00936B7B" w:rsidRPr="0071696D" w14:paraId="55E3FC27" w14:textId="77777777" w:rsidTr="00E36B81">
        <w:tc>
          <w:tcPr>
            <w:tcW w:w="2055" w:type="dxa"/>
          </w:tcPr>
          <w:p w14:paraId="244EED98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 João Guilherme C. da Silva</w:t>
            </w:r>
          </w:p>
        </w:tc>
      </w:tr>
      <w:tr w:rsidR="00936B7B" w:rsidRPr="0071696D" w14:paraId="7114B483" w14:textId="77777777" w:rsidTr="00E36B81">
        <w:tc>
          <w:tcPr>
            <w:tcW w:w="2055" w:type="dxa"/>
          </w:tcPr>
          <w:p w14:paraId="264D4BDF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 Osmar Benedito dos Reis</w:t>
            </w:r>
          </w:p>
        </w:tc>
      </w:tr>
      <w:tr w:rsidR="00936B7B" w:rsidRPr="0071696D" w14:paraId="66D5BE97" w14:textId="77777777" w:rsidTr="00E36B81">
        <w:tc>
          <w:tcPr>
            <w:tcW w:w="2055" w:type="dxa"/>
          </w:tcPr>
          <w:p w14:paraId="425DF3A9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 Regiane Rosângela Marques</w:t>
            </w:r>
          </w:p>
        </w:tc>
      </w:tr>
      <w:tr w:rsidR="00936B7B" w:rsidRPr="0071696D" w14:paraId="6B97FDF2" w14:textId="77777777" w:rsidTr="00E36B81">
        <w:tc>
          <w:tcPr>
            <w:tcW w:w="2055" w:type="dxa"/>
          </w:tcPr>
          <w:p w14:paraId="30FD8963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6-_____________________Viviane Aparecida Nery Silva</w:t>
            </w:r>
          </w:p>
        </w:tc>
      </w:tr>
    </w:tbl>
    <w:p w14:paraId="2AF1FC65" w14:textId="77777777" w:rsidR="001C5508" w:rsidRPr="003439AF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3D1C0" w14:textId="77777777" w:rsidR="007D599D" w:rsidRDefault="007D599D" w:rsidP="002F1453">
      <w:pPr>
        <w:spacing w:after="0" w:line="240" w:lineRule="auto"/>
      </w:pPr>
      <w:r>
        <w:separator/>
      </w:r>
    </w:p>
  </w:endnote>
  <w:endnote w:type="continuationSeparator" w:id="0">
    <w:p w14:paraId="506A8682" w14:textId="77777777" w:rsidR="007D599D" w:rsidRDefault="007D599D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34C28" w14:textId="77777777" w:rsidR="007D599D" w:rsidRDefault="007D599D" w:rsidP="002F1453">
      <w:pPr>
        <w:spacing w:after="0" w:line="240" w:lineRule="auto"/>
      </w:pPr>
      <w:r>
        <w:separator/>
      </w:r>
    </w:p>
  </w:footnote>
  <w:footnote w:type="continuationSeparator" w:id="0">
    <w:p w14:paraId="4F88F719" w14:textId="77777777" w:rsidR="007D599D" w:rsidRDefault="007D599D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5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60D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115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155D7"/>
    <w:rsid w:val="00217D38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19F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ADD"/>
    <w:rsid w:val="002E0F3E"/>
    <w:rsid w:val="002E2E09"/>
    <w:rsid w:val="002E2F5A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3534"/>
    <w:rsid w:val="003A44A1"/>
    <w:rsid w:val="003A5364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20C7"/>
    <w:rsid w:val="00573C08"/>
    <w:rsid w:val="00576ADE"/>
    <w:rsid w:val="00576EBC"/>
    <w:rsid w:val="005804B9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CB4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14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52FB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599D"/>
    <w:rsid w:val="007D6141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6B7B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16D4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226F"/>
    <w:rsid w:val="00AE321F"/>
    <w:rsid w:val="00AE5AC1"/>
    <w:rsid w:val="00AE69F7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3790"/>
    <w:rsid w:val="00B74988"/>
    <w:rsid w:val="00B7546A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278A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5000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4E59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0ACF"/>
    <w:rsid w:val="00EA3C36"/>
    <w:rsid w:val="00EA4740"/>
    <w:rsid w:val="00EA76F5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37F03E17-B452-4150-942F-FD37A5BB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C9CF7-7223-40BF-9D54-2640678D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5</cp:revision>
  <cp:lastPrinted>2018-06-18T16:56:00Z</cp:lastPrinted>
  <dcterms:created xsi:type="dcterms:W3CDTF">2024-02-23T14:01:00Z</dcterms:created>
  <dcterms:modified xsi:type="dcterms:W3CDTF">2024-02-23T14:08:00Z</dcterms:modified>
</cp:coreProperties>
</file>